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1DF32" w14:textId="17985D40" w:rsidR="000C76C1" w:rsidRDefault="00000000">
      <w:pPr>
        <w:pStyle w:val="Textoindependiente"/>
        <w:spacing w:before="79"/>
        <w:ind w:left="18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Cali,</w:t>
      </w:r>
      <w:r>
        <w:rPr>
          <w:spacing w:val="-2"/>
        </w:rPr>
        <w:t xml:space="preserve"> </w:t>
      </w:r>
      <w:r w:rsidR="008D7484">
        <w:t>ju</w:t>
      </w:r>
      <w:r w:rsidR="00C10BB4">
        <w:t>l</w:t>
      </w:r>
      <w:r w:rsidR="008D7484">
        <w:t>io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</w:t>
      </w:r>
      <w:r w:rsidR="00F7008D">
        <w:rPr>
          <w:spacing w:val="-4"/>
        </w:rPr>
        <w:t>6</w:t>
      </w:r>
    </w:p>
    <w:p w14:paraId="571C2009" w14:textId="77777777" w:rsidR="000C76C1" w:rsidRDefault="000C76C1">
      <w:pPr>
        <w:pStyle w:val="Textoindependiente"/>
        <w:spacing w:before="292"/>
      </w:pPr>
    </w:p>
    <w:p w14:paraId="17F82D75" w14:textId="30665238" w:rsidR="003522DA" w:rsidRPr="003522DA" w:rsidRDefault="00C20BFD" w:rsidP="003522DA">
      <w:pPr>
        <w:pStyle w:val="Textoindependiente"/>
        <w:rPr>
          <w:spacing w:val="-2"/>
        </w:rPr>
      </w:pPr>
      <w:r w:rsidRPr="00C20BFD">
        <w:rPr>
          <w:noProof/>
        </w:rPr>
        <w:drawing>
          <wp:inline distT="0" distB="0" distL="0" distR="0" wp14:anchorId="05A1EF67" wp14:editId="582F79F3">
            <wp:extent cx="5487035" cy="1116330"/>
            <wp:effectExtent l="0" t="0" r="0" b="0"/>
            <wp:docPr id="90964286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035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A19A7A" w14:textId="77777777" w:rsidR="000C76C1" w:rsidRDefault="000C76C1">
      <w:pPr>
        <w:pStyle w:val="Textoindependiente"/>
        <w:spacing w:before="288"/>
      </w:pPr>
    </w:p>
    <w:p w14:paraId="63B00971" w14:textId="77777777" w:rsidR="000C76C1" w:rsidRDefault="00000000">
      <w:pPr>
        <w:ind w:left="18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73672D0F" w14:textId="77777777" w:rsidR="000C76C1" w:rsidRDefault="000C76C1">
      <w:pPr>
        <w:pStyle w:val="Textoindependiente"/>
        <w:spacing w:before="292"/>
      </w:pPr>
    </w:p>
    <w:p w14:paraId="58387FB3" w14:textId="46D54DF9" w:rsidR="000C76C1" w:rsidRDefault="00000000">
      <w:pPr>
        <w:pStyle w:val="Textoindependiente"/>
        <w:ind w:left="18" w:right="128"/>
        <w:jc w:val="both"/>
      </w:pPr>
      <w:r>
        <w:t>Yo,</w:t>
      </w:r>
      <w:r>
        <w:rPr>
          <w:spacing w:val="-13"/>
        </w:rPr>
        <w:t xml:space="preserve"> </w:t>
      </w:r>
      <w:r w:rsidR="00B63AE1">
        <w:rPr>
          <w:b/>
        </w:rPr>
        <w:t xml:space="preserve">Alexander Mena </w:t>
      </w:r>
      <w:r w:rsidR="0034794A">
        <w:rPr>
          <w:b/>
        </w:rPr>
        <w:t>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B63AE1">
        <w:rPr>
          <w:b/>
        </w:rPr>
        <w:t>11.805.970</w:t>
      </w:r>
      <w:r>
        <w:rPr>
          <w:b/>
        </w:rPr>
        <w:t xml:space="preserve"> </w:t>
      </w:r>
      <w:r>
        <w:t xml:space="preserve">de </w:t>
      </w:r>
      <w:r w:rsidR="00B63AE1">
        <w:t>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</w:t>
      </w:r>
      <w:r w:rsidR="006559BA">
        <w:rPr>
          <w:b/>
        </w:rPr>
        <w:t>9091097</w:t>
      </w:r>
      <w:r>
        <w:t>,</w:t>
      </w:r>
      <w:r>
        <w:rPr>
          <w:spacing w:val="-3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permito</w:t>
      </w:r>
      <w:r>
        <w:rPr>
          <w:spacing w:val="-3"/>
        </w:rPr>
        <w:t xml:space="preserve"> </w:t>
      </w:r>
      <w:r>
        <w:t>informar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 w:rsidR="008D7484">
        <w:t>ju</w:t>
      </w:r>
      <w:r w:rsidR="00C10BB4">
        <w:t>l</w:t>
      </w:r>
      <w:r w:rsidR="008D7484">
        <w:t>io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relación</w:t>
      </w:r>
      <w:r>
        <w:rPr>
          <w:spacing w:val="-2"/>
        </w:rPr>
        <w:t xml:space="preserve"> </w:t>
      </w:r>
      <w:r>
        <w:t>de la obligación contractual:</w:t>
      </w:r>
    </w:p>
    <w:p w14:paraId="0A87DB8F" w14:textId="77777777" w:rsidR="000C76C1" w:rsidRDefault="000C76C1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0C76C1" w14:paraId="229A9281" w14:textId="77777777">
        <w:trPr>
          <w:trHeight w:val="244"/>
        </w:trPr>
        <w:tc>
          <w:tcPr>
            <w:tcW w:w="706" w:type="dxa"/>
          </w:tcPr>
          <w:p w14:paraId="18FEB526" w14:textId="77777777" w:rsidR="000C76C1" w:rsidRDefault="00000000">
            <w:pPr>
              <w:pStyle w:val="TableParagraph"/>
              <w:spacing w:before="1" w:line="223" w:lineRule="exact"/>
              <w:ind w:left="1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7E782F1E" w14:textId="77777777" w:rsidR="000C76C1" w:rsidRDefault="00000000">
            <w:pPr>
              <w:pStyle w:val="TableParagraph"/>
              <w:spacing w:before="1" w:line="223" w:lineRule="exact"/>
              <w:ind w:left="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63B49A91" w14:textId="77777777" w:rsidR="000C76C1" w:rsidRDefault="00000000">
            <w:pPr>
              <w:pStyle w:val="TableParagraph"/>
              <w:spacing w:before="1" w:line="223" w:lineRule="exact"/>
              <w:ind w:left="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0C76C1" w14:paraId="19C183DA" w14:textId="77777777">
        <w:trPr>
          <w:trHeight w:val="1343"/>
        </w:trPr>
        <w:tc>
          <w:tcPr>
            <w:tcW w:w="706" w:type="dxa"/>
          </w:tcPr>
          <w:p w14:paraId="1EF332EF" w14:textId="77777777" w:rsidR="000C76C1" w:rsidRDefault="000C76C1">
            <w:pPr>
              <w:pStyle w:val="TableParagraph"/>
              <w:jc w:val="left"/>
              <w:rPr>
                <w:sz w:val="20"/>
              </w:rPr>
            </w:pPr>
          </w:p>
          <w:p w14:paraId="72F5CD05" w14:textId="77777777" w:rsidR="000C76C1" w:rsidRDefault="000C76C1">
            <w:pPr>
              <w:pStyle w:val="TableParagraph"/>
              <w:spacing w:before="2"/>
              <w:jc w:val="left"/>
              <w:rPr>
                <w:sz w:val="20"/>
              </w:rPr>
            </w:pPr>
          </w:p>
          <w:p w14:paraId="5AC71C9F" w14:textId="77777777" w:rsidR="000C76C1" w:rsidRDefault="00000000">
            <w:pPr>
              <w:pStyle w:val="TableParagraph"/>
              <w:ind w:left="13" w:right="1"/>
              <w:rPr>
                <w:sz w:val="20"/>
              </w:rPr>
            </w:pPr>
            <w:r>
              <w:rPr>
                <w:spacing w:val="-5"/>
                <w:sz w:val="20"/>
              </w:rPr>
              <w:t>11.</w:t>
            </w:r>
          </w:p>
        </w:tc>
        <w:tc>
          <w:tcPr>
            <w:tcW w:w="3826" w:type="dxa"/>
          </w:tcPr>
          <w:p w14:paraId="23A1D781" w14:textId="77777777" w:rsidR="000C76C1" w:rsidRDefault="00000000">
            <w:pPr>
              <w:pStyle w:val="TableParagraph"/>
              <w:spacing w:line="270" w:lineRule="atLeast"/>
              <w:ind w:left="109" w:right="92"/>
              <w:jc w:val="both"/>
            </w:pPr>
            <w:r>
              <w:t>Responder por los bienes y elementos puestos a su disposición para el cumplimiento del objeto del contrato y una vez finalizado el contrato quedar a paz y salvo con el Almacén.</w:t>
            </w:r>
          </w:p>
        </w:tc>
        <w:tc>
          <w:tcPr>
            <w:tcW w:w="3956" w:type="dxa"/>
          </w:tcPr>
          <w:p w14:paraId="12D53E3E" w14:textId="6142DC54" w:rsidR="000C76C1" w:rsidRDefault="001A0D79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</w:tabs>
              <w:spacing w:before="3"/>
              <w:ind w:right="93"/>
              <w:jc w:val="left"/>
            </w:pPr>
            <w:r>
              <w:t xml:space="preserve">Certificado de </w:t>
            </w:r>
            <w:r w:rsidR="00C8797E">
              <w:t xml:space="preserve">que </w:t>
            </w:r>
            <w:r w:rsidR="00072BAF">
              <w:t>cuento con un computador portátil de la entidad.</w:t>
            </w:r>
          </w:p>
        </w:tc>
      </w:tr>
    </w:tbl>
    <w:p w14:paraId="2FEC05EF" w14:textId="77777777" w:rsidR="000C76C1" w:rsidRDefault="000C76C1">
      <w:pPr>
        <w:pStyle w:val="Textoindependiente"/>
        <w:spacing w:before="2"/>
      </w:pPr>
    </w:p>
    <w:p w14:paraId="0CAC5D19" w14:textId="07AD112C" w:rsidR="000C76C1" w:rsidRDefault="00000000">
      <w:pPr>
        <w:pStyle w:val="Textoindependiente"/>
        <w:ind w:left="18" w:right="128"/>
        <w:jc w:val="both"/>
      </w:pPr>
      <w:r>
        <w:t>Durante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ejecución</w:t>
      </w:r>
      <w:r>
        <w:rPr>
          <w:spacing w:val="-12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contrato</w:t>
      </w:r>
      <w:r>
        <w:rPr>
          <w:spacing w:val="-12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código</w:t>
      </w:r>
      <w:r>
        <w:rPr>
          <w:spacing w:val="-12"/>
        </w:rPr>
        <w:t xml:space="preserve"> </w:t>
      </w:r>
      <w:r>
        <w:rPr>
          <w:b/>
        </w:rPr>
        <w:t>CO1.PCCNTR.744360</w:t>
      </w:r>
      <w:r w:rsidR="00B63AE1">
        <w:rPr>
          <w:b/>
        </w:rPr>
        <w:t>4</w:t>
      </w:r>
      <w:r>
        <w:rPr>
          <w:b/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202</w:t>
      </w:r>
      <w:r w:rsidR="006B10AA">
        <w:t>6</w:t>
      </w:r>
      <w:r>
        <w:t>.</w:t>
      </w:r>
      <w:r>
        <w:rPr>
          <w:spacing w:val="-12"/>
        </w:rPr>
        <w:t xml:space="preserve"> </w:t>
      </w:r>
      <w:r>
        <w:t xml:space="preserve">Durante este periodo de </w:t>
      </w:r>
      <w:r w:rsidR="008D7484">
        <w:t>junio</w:t>
      </w:r>
      <w:r>
        <w:t xml:space="preserve"> la plataforma del servicio nacional de aprendizaje SENA, la página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miinventario.sena.edu.co</w:t>
      </w:r>
      <w:r>
        <w:rPr>
          <w:spacing w:val="-6"/>
        </w:rPr>
        <w:t xml:space="preserve"> </w:t>
      </w:r>
      <w:r w:rsidR="006B10AA">
        <w:t xml:space="preserve">muestra que  tengo bien del SENA en mi poder. </w:t>
      </w:r>
    </w:p>
    <w:p w14:paraId="4B7C2F32" w14:textId="77777777" w:rsidR="000C76C1" w:rsidRDefault="000C76C1">
      <w:pPr>
        <w:pStyle w:val="Textoindependiente"/>
        <w:spacing w:before="292"/>
      </w:pPr>
    </w:p>
    <w:p w14:paraId="762B63F5" w14:textId="77777777" w:rsidR="000C76C1" w:rsidRDefault="00000000">
      <w:pPr>
        <w:pStyle w:val="Textoindependiente"/>
        <w:ind w:left="18"/>
        <w:jc w:val="both"/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79A6A330" w14:textId="3E0D713C" w:rsidR="000C76C1" w:rsidRDefault="00B63AE1">
      <w:pPr>
        <w:pStyle w:val="Textoindependiente"/>
        <w:spacing w:before="142"/>
        <w:rPr>
          <w:sz w:val="20"/>
        </w:rPr>
      </w:pPr>
      <w:r>
        <w:rPr>
          <w:rFonts w:ascii="Arial" w:hAnsi="Arial" w:cs="Arial"/>
          <w:noProof/>
        </w:rPr>
        <w:drawing>
          <wp:inline distT="0" distB="0" distL="0" distR="0" wp14:anchorId="24BDE2FD" wp14:editId="23B9D5BC">
            <wp:extent cx="1371600" cy="780212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61" cy="78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CF6BF1" w14:textId="492734C6" w:rsidR="000C76C1" w:rsidRDefault="00000000">
      <w:pPr>
        <w:spacing w:before="138"/>
        <w:ind w:left="18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B63AE1">
        <w:rPr>
          <w:sz w:val="24"/>
        </w:rPr>
        <w:t>ALEXANDER MENA GUTIERREZ</w:t>
      </w:r>
    </w:p>
    <w:p w14:paraId="186CA7A3" w14:textId="622EEFA7" w:rsidR="000C76C1" w:rsidRDefault="00000000">
      <w:pPr>
        <w:ind w:left="18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B63AE1">
        <w:rPr>
          <w:spacing w:val="-2"/>
          <w:sz w:val="24"/>
        </w:rPr>
        <w:t>11.805.970</w:t>
      </w:r>
    </w:p>
    <w:sectPr w:rsidR="000C76C1">
      <w:type w:val="continuous"/>
      <w:pgSz w:w="11910" w:h="16840"/>
      <w:pgMar w:top="134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463BD"/>
    <w:multiLevelType w:val="hybridMultilevel"/>
    <w:tmpl w:val="4FACF7F0"/>
    <w:lvl w:ilvl="0" w:tplc="59F47ABC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EBA82178">
      <w:numFmt w:val="bullet"/>
      <w:lvlText w:val="•"/>
      <w:lvlJc w:val="left"/>
      <w:pPr>
        <w:ind w:left="808" w:hanging="360"/>
      </w:pPr>
      <w:rPr>
        <w:rFonts w:hint="default"/>
        <w:lang w:val="es-ES" w:eastAsia="en-US" w:bidi="ar-SA"/>
      </w:rPr>
    </w:lvl>
    <w:lvl w:ilvl="2" w:tplc="4BB838FE">
      <w:numFmt w:val="bullet"/>
      <w:lvlText w:val="•"/>
      <w:lvlJc w:val="left"/>
      <w:pPr>
        <w:ind w:left="1157" w:hanging="360"/>
      </w:pPr>
      <w:rPr>
        <w:rFonts w:hint="default"/>
        <w:lang w:val="es-ES" w:eastAsia="en-US" w:bidi="ar-SA"/>
      </w:rPr>
    </w:lvl>
    <w:lvl w:ilvl="3" w:tplc="E63E7414">
      <w:numFmt w:val="bullet"/>
      <w:lvlText w:val="•"/>
      <w:lvlJc w:val="left"/>
      <w:pPr>
        <w:ind w:left="1505" w:hanging="360"/>
      </w:pPr>
      <w:rPr>
        <w:rFonts w:hint="default"/>
        <w:lang w:val="es-ES" w:eastAsia="en-US" w:bidi="ar-SA"/>
      </w:rPr>
    </w:lvl>
    <w:lvl w:ilvl="4" w:tplc="B1904F50">
      <w:numFmt w:val="bullet"/>
      <w:lvlText w:val="•"/>
      <w:lvlJc w:val="left"/>
      <w:pPr>
        <w:ind w:left="1854" w:hanging="360"/>
      </w:pPr>
      <w:rPr>
        <w:rFonts w:hint="default"/>
        <w:lang w:val="es-ES" w:eastAsia="en-US" w:bidi="ar-SA"/>
      </w:rPr>
    </w:lvl>
    <w:lvl w:ilvl="5" w:tplc="13C019C4">
      <w:numFmt w:val="bullet"/>
      <w:lvlText w:val="•"/>
      <w:lvlJc w:val="left"/>
      <w:pPr>
        <w:ind w:left="2203" w:hanging="360"/>
      </w:pPr>
      <w:rPr>
        <w:rFonts w:hint="default"/>
        <w:lang w:val="es-ES" w:eastAsia="en-US" w:bidi="ar-SA"/>
      </w:rPr>
    </w:lvl>
    <w:lvl w:ilvl="6" w:tplc="F2C87F46">
      <w:numFmt w:val="bullet"/>
      <w:lvlText w:val="•"/>
      <w:lvlJc w:val="left"/>
      <w:pPr>
        <w:ind w:left="2551" w:hanging="360"/>
      </w:pPr>
      <w:rPr>
        <w:rFonts w:hint="default"/>
        <w:lang w:val="es-ES" w:eastAsia="en-US" w:bidi="ar-SA"/>
      </w:rPr>
    </w:lvl>
    <w:lvl w:ilvl="7" w:tplc="0FEC4EB4">
      <w:numFmt w:val="bullet"/>
      <w:lvlText w:val="•"/>
      <w:lvlJc w:val="left"/>
      <w:pPr>
        <w:ind w:left="2900" w:hanging="360"/>
      </w:pPr>
      <w:rPr>
        <w:rFonts w:hint="default"/>
        <w:lang w:val="es-ES" w:eastAsia="en-US" w:bidi="ar-SA"/>
      </w:rPr>
    </w:lvl>
    <w:lvl w:ilvl="8" w:tplc="C582AB2E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</w:abstractNum>
  <w:num w:numId="1" w16cid:durableId="1234897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C76C1"/>
    <w:rsid w:val="00005936"/>
    <w:rsid w:val="0006488E"/>
    <w:rsid w:val="00072BAF"/>
    <w:rsid w:val="000C76C1"/>
    <w:rsid w:val="001346A4"/>
    <w:rsid w:val="00134DD3"/>
    <w:rsid w:val="001A0D79"/>
    <w:rsid w:val="002455EE"/>
    <w:rsid w:val="0031204D"/>
    <w:rsid w:val="0034794A"/>
    <w:rsid w:val="003522DA"/>
    <w:rsid w:val="00394938"/>
    <w:rsid w:val="00397C6C"/>
    <w:rsid w:val="003B0BB9"/>
    <w:rsid w:val="00512085"/>
    <w:rsid w:val="005C7D14"/>
    <w:rsid w:val="005E1F7C"/>
    <w:rsid w:val="006559BA"/>
    <w:rsid w:val="006722BD"/>
    <w:rsid w:val="006B10AA"/>
    <w:rsid w:val="00783419"/>
    <w:rsid w:val="007932F6"/>
    <w:rsid w:val="007D116A"/>
    <w:rsid w:val="008112A9"/>
    <w:rsid w:val="008D7484"/>
    <w:rsid w:val="008F20D1"/>
    <w:rsid w:val="00925AD0"/>
    <w:rsid w:val="009273F5"/>
    <w:rsid w:val="00994BCB"/>
    <w:rsid w:val="00B62B05"/>
    <w:rsid w:val="00B63AE1"/>
    <w:rsid w:val="00BD38D8"/>
    <w:rsid w:val="00C0280A"/>
    <w:rsid w:val="00C10BB4"/>
    <w:rsid w:val="00C20BFD"/>
    <w:rsid w:val="00C75C2A"/>
    <w:rsid w:val="00C8797E"/>
    <w:rsid w:val="00DD547B"/>
    <w:rsid w:val="00DF6037"/>
    <w:rsid w:val="00EB226F"/>
    <w:rsid w:val="00F35D6F"/>
    <w:rsid w:val="00F70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4D7A2"/>
  <w15:docId w15:val="{0A29D9B9-3020-4A7E-9253-A65CF0A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8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162</Words>
  <Characters>892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11</dc:title>
  <dc:creator>Dario Fernando Bohorquez Diaz</dc:creator>
  <cp:lastModifiedBy>mayra mena</cp:lastModifiedBy>
  <cp:revision>26</cp:revision>
  <dcterms:created xsi:type="dcterms:W3CDTF">2025-02-18T00:15:00Z</dcterms:created>
  <dcterms:modified xsi:type="dcterms:W3CDTF">2026-07-09T12:48:00Z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